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5B" w:rsidRDefault="00B46D7B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Poštovani,</w:t>
      </w:r>
    </w:p>
    <w:p w:rsidR="00B46D7B" w:rsidRDefault="00B46D7B">
      <w:r>
        <w:rPr>
          <w:lang w:val="sr-Latn-RS"/>
        </w:rPr>
        <w:t>U vezi nedoumica koje su iznel</w:t>
      </w:r>
      <w:r w:rsidR="00804125">
        <w:rPr>
          <w:lang w:val="sr-Latn-RS"/>
        </w:rPr>
        <w:t>i pojedini</w:t>
      </w:r>
      <w:r>
        <w:rPr>
          <w:lang w:val="sr-Latn-RS"/>
        </w:rPr>
        <w:t xml:space="preserve"> nacionalni s</w:t>
      </w:r>
      <w:r w:rsidR="004A345B">
        <w:rPr>
          <w:lang w:val="sr-Latn-RS"/>
        </w:rPr>
        <w:t>a</w:t>
      </w:r>
      <w:r>
        <w:rPr>
          <w:lang w:val="sr-Latn-RS"/>
        </w:rPr>
        <w:t>veti, obaveštavamo vas da se obaveštenje koje st</w:t>
      </w:r>
      <w:r w:rsidR="004A345B">
        <w:rPr>
          <w:lang w:val="sr-Latn-RS"/>
        </w:rPr>
        <w:t>e juč</w:t>
      </w:r>
      <w:r>
        <w:rPr>
          <w:lang w:val="sr-Latn-RS"/>
        </w:rPr>
        <w:t>e dobili putem</w:t>
      </w:r>
      <w:r w:rsidR="004A345B">
        <w:rPr>
          <w:lang w:val="sr-Latn-RS"/>
        </w:rPr>
        <w:t xml:space="preserve"> i</w:t>
      </w:r>
      <w:r>
        <w:rPr>
          <w:lang w:val="sr-Latn-RS"/>
        </w:rPr>
        <w:t xml:space="preserve">mejla odnosi na sve nacionalne savete nacionalnih manjina te da </w:t>
      </w:r>
      <w:r w:rsidR="00EB1BF8">
        <w:rPr>
          <w:lang w:val="sr-Latn-RS"/>
        </w:rPr>
        <w:t>je</w:t>
      </w:r>
      <w:r>
        <w:rPr>
          <w:lang w:val="sr-Latn-RS"/>
        </w:rPr>
        <w:t xml:space="preserve"> isto zvanično objavljeno na sajtu Kanc</w:t>
      </w:r>
      <w:r w:rsidR="004A345B">
        <w:rPr>
          <w:lang w:val="sr-Latn-RS"/>
        </w:rPr>
        <w:t>e</w:t>
      </w:r>
      <w:r>
        <w:rPr>
          <w:lang w:val="sr-Latn-RS"/>
        </w:rPr>
        <w:t xml:space="preserve">larije </w:t>
      </w:r>
      <w:hyperlink r:id="rId4" w:history="1">
        <w:r>
          <w:rPr>
            <w:rStyle w:val="a3"/>
          </w:rPr>
          <w:t>https://www.ljudskaprava.gov.rs/sr/nacionalne-manjine/nacionalni-saveti</w:t>
        </w:r>
      </w:hyperlink>
      <w:r>
        <w:t xml:space="preserve">  (</w:t>
      </w:r>
      <w:proofErr w:type="spellStart"/>
      <w:r>
        <w:t>Obaveštenje</w:t>
      </w:r>
      <w:proofErr w:type="spellEnd"/>
      <w:r>
        <w:t xml:space="preserve"> – 23.03.2020.g.)</w:t>
      </w:r>
    </w:p>
    <w:p w:rsidR="00703528" w:rsidRDefault="00CD1ECD">
      <w:pPr>
        <w:rPr>
          <w:lang w:val="sr-Latn-RS"/>
        </w:rPr>
      </w:pPr>
      <w:r>
        <w:rPr>
          <w:lang w:val="sr-Latn-RS"/>
        </w:rPr>
        <w:t xml:space="preserve">Što se tiče prenosa sredstava po osnovu dotacija, kao i do sada, </w:t>
      </w:r>
      <w:r w:rsidR="00EB1BF8">
        <w:rPr>
          <w:lang w:val="sr-Latn-RS"/>
        </w:rPr>
        <w:t>vrši</w:t>
      </w:r>
      <w:r w:rsidR="002D77D9">
        <w:rPr>
          <w:lang w:val="sr-Latn-RS"/>
        </w:rPr>
        <w:t xml:space="preserve"> se</w:t>
      </w:r>
      <w:r>
        <w:rPr>
          <w:lang w:val="sr-Latn-RS"/>
        </w:rPr>
        <w:t xml:space="preserve"> istovremeno svim nacionalnim savetima</w:t>
      </w:r>
      <w:r w:rsidR="002D77D9">
        <w:rPr>
          <w:lang w:val="sr-Latn-RS"/>
        </w:rPr>
        <w:t xml:space="preserve"> nacionalnih manjina</w:t>
      </w:r>
      <w:r>
        <w:rPr>
          <w:lang w:val="sr-Latn-RS"/>
        </w:rPr>
        <w:t>. Prema našem saznanju sredstva za mart još uvek nisu uplaćena iako je za ista dat nalog Upravi za trezor Minista</w:t>
      </w:r>
      <w:r w:rsidR="00914B7F">
        <w:rPr>
          <w:lang w:val="sr-Latn-RS"/>
        </w:rPr>
        <w:t>rstva finansija</w:t>
      </w:r>
      <w:r w:rsidR="00703528">
        <w:rPr>
          <w:lang w:val="sr-Latn-RS"/>
        </w:rPr>
        <w:t>. Podsećamo da se i u redovnim okolnostima sredstva za dati mesec  (npr. mart) prenose do kraja tog meseca (do 31.03.).</w:t>
      </w:r>
    </w:p>
    <w:p w:rsidR="00EB1BF8" w:rsidRDefault="00CD1ECD">
      <w:pPr>
        <w:rPr>
          <w:lang w:val="sr-Latn-RS"/>
        </w:rPr>
      </w:pPr>
      <w:r>
        <w:rPr>
          <w:lang w:val="sr-Latn-RS"/>
        </w:rPr>
        <w:t>O tome da li će i u kojoj meri biti daljeg prenosa sredst</w:t>
      </w:r>
      <w:r w:rsidR="004A345B">
        <w:rPr>
          <w:lang w:val="sr-Latn-RS"/>
        </w:rPr>
        <w:t>ava ne odlučuje Kancelarija, već</w:t>
      </w:r>
      <w:r>
        <w:rPr>
          <w:lang w:val="sr-Latn-RS"/>
        </w:rPr>
        <w:t xml:space="preserve"> Ministarstvo finansija</w:t>
      </w:r>
      <w:r w:rsidR="000A21C7">
        <w:rPr>
          <w:lang w:val="sr-Latn-RS"/>
        </w:rPr>
        <w:t xml:space="preserve"> shodno Zakonu o budžetskom sistemu. </w:t>
      </w:r>
    </w:p>
    <w:p w:rsidR="00CD1ECD" w:rsidRDefault="000A21C7">
      <w:pPr>
        <w:rPr>
          <w:lang w:val="sr-Latn-RS"/>
        </w:rPr>
      </w:pPr>
      <w:r>
        <w:rPr>
          <w:lang w:val="sr-Latn-RS"/>
        </w:rPr>
        <w:t>Imajući u vidu aktuelnu</w:t>
      </w:r>
      <w:r w:rsidR="00914B7F">
        <w:rPr>
          <w:lang w:val="sr-Latn-RS"/>
        </w:rPr>
        <w:t xml:space="preserve"> situaciju u kojoj se nalazimo pozivamo vas</w:t>
      </w:r>
      <w:r>
        <w:rPr>
          <w:lang w:val="sr-Latn-RS"/>
        </w:rPr>
        <w:t xml:space="preserve"> da svi zajed</w:t>
      </w:r>
      <w:r w:rsidR="002D77D9">
        <w:rPr>
          <w:lang w:val="sr-Latn-RS"/>
        </w:rPr>
        <w:t>n</w:t>
      </w:r>
      <w:r>
        <w:rPr>
          <w:lang w:val="sr-Latn-RS"/>
        </w:rPr>
        <w:t>o pokažemo visok stepen razumevanja, solidarnosti i odgovornosti.</w:t>
      </w:r>
    </w:p>
    <w:p w:rsidR="0033215B" w:rsidRDefault="0033215B" w:rsidP="0033215B">
      <w:pPr>
        <w:jc w:val="right"/>
        <w:rPr>
          <w:lang w:val="sr-Latn-RS"/>
        </w:rPr>
      </w:pPr>
    </w:p>
    <w:p w:rsidR="0033215B" w:rsidRPr="00B46D7B" w:rsidRDefault="004A345B" w:rsidP="0033215B">
      <w:pPr>
        <w:jc w:val="right"/>
        <w:rPr>
          <w:lang w:val="sr-Latn-RS"/>
        </w:rPr>
      </w:pPr>
      <w:r>
        <w:rPr>
          <w:lang w:val="sr-Latn-RS"/>
        </w:rPr>
        <w:t>Zahvaljujemo na razumevanju i ž</w:t>
      </w:r>
      <w:r w:rsidR="007F18C4">
        <w:rPr>
          <w:lang w:val="sr-Latn-RS"/>
        </w:rPr>
        <w:t>elimo dobro zdravlje</w:t>
      </w:r>
    </w:p>
    <w:sectPr w:rsidR="0033215B" w:rsidRPr="00B4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F6"/>
    <w:rsid w:val="000274FA"/>
    <w:rsid w:val="000279CB"/>
    <w:rsid w:val="00032D8F"/>
    <w:rsid w:val="00044F78"/>
    <w:rsid w:val="000533BE"/>
    <w:rsid w:val="00061908"/>
    <w:rsid w:val="00073AC7"/>
    <w:rsid w:val="00083BFA"/>
    <w:rsid w:val="000A21C7"/>
    <w:rsid w:val="000E0871"/>
    <w:rsid w:val="000E330A"/>
    <w:rsid w:val="000E5E9C"/>
    <w:rsid w:val="000F496D"/>
    <w:rsid w:val="000F743B"/>
    <w:rsid w:val="0010090B"/>
    <w:rsid w:val="00105CAA"/>
    <w:rsid w:val="001109F3"/>
    <w:rsid w:val="0011240B"/>
    <w:rsid w:val="00121185"/>
    <w:rsid w:val="0012619A"/>
    <w:rsid w:val="001429A3"/>
    <w:rsid w:val="00145917"/>
    <w:rsid w:val="001602C2"/>
    <w:rsid w:val="00172350"/>
    <w:rsid w:val="00176FF6"/>
    <w:rsid w:val="00183B53"/>
    <w:rsid w:val="00191FB5"/>
    <w:rsid w:val="001A01AD"/>
    <w:rsid w:val="001C19BA"/>
    <w:rsid w:val="001C65CE"/>
    <w:rsid w:val="001E2F44"/>
    <w:rsid w:val="001E32A8"/>
    <w:rsid w:val="001E42A1"/>
    <w:rsid w:val="001E6414"/>
    <w:rsid w:val="001F054F"/>
    <w:rsid w:val="00222323"/>
    <w:rsid w:val="00223D48"/>
    <w:rsid w:val="002254C8"/>
    <w:rsid w:val="00226C65"/>
    <w:rsid w:val="00254DF7"/>
    <w:rsid w:val="0026100A"/>
    <w:rsid w:val="00266351"/>
    <w:rsid w:val="00273108"/>
    <w:rsid w:val="0029149A"/>
    <w:rsid w:val="002A7B4D"/>
    <w:rsid w:val="002B18A6"/>
    <w:rsid w:val="002D77D9"/>
    <w:rsid w:val="002E747F"/>
    <w:rsid w:val="002F4617"/>
    <w:rsid w:val="002F6DED"/>
    <w:rsid w:val="00305BDE"/>
    <w:rsid w:val="00312F26"/>
    <w:rsid w:val="003253B5"/>
    <w:rsid w:val="0033215B"/>
    <w:rsid w:val="00332521"/>
    <w:rsid w:val="003555D7"/>
    <w:rsid w:val="003575AE"/>
    <w:rsid w:val="00380DB0"/>
    <w:rsid w:val="00392611"/>
    <w:rsid w:val="00395515"/>
    <w:rsid w:val="003A5919"/>
    <w:rsid w:val="003B734E"/>
    <w:rsid w:val="003C2839"/>
    <w:rsid w:val="003C520B"/>
    <w:rsid w:val="003D1261"/>
    <w:rsid w:val="003D5752"/>
    <w:rsid w:val="003E6D0E"/>
    <w:rsid w:val="00405AFB"/>
    <w:rsid w:val="00430AEF"/>
    <w:rsid w:val="00432312"/>
    <w:rsid w:val="00450D52"/>
    <w:rsid w:val="00467ACC"/>
    <w:rsid w:val="004720AB"/>
    <w:rsid w:val="00484B13"/>
    <w:rsid w:val="004866EC"/>
    <w:rsid w:val="00495175"/>
    <w:rsid w:val="004A345B"/>
    <w:rsid w:val="004A75D1"/>
    <w:rsid w:val="004D7B7B"/>
    <w:rsid w:val="004E3AAC"/>
    <w:rsid w:val="0051365F"/>
    <w:rsid w:val="005268F0"/>
    <w:rsid w:val="00542BEF"/>
    <w:rsid w:val="005455EB"/>
    <w:rsid w:val="005657B1"/>
    <w:rsid w:val="005663BA"/>
    <w:rsid w:val="00583F63"/>
    <w:rsid w:val="00591364"/>
    <w:rsid w:val="005A1105"/>
    <w:rsid w:val="005B78FB"/>
    <w:rsid w:val="005C1FD1"/>
    <w:rsid w:val="005C7ED8"/>
    <w:rsid w:val="005E456E"/>
    <w:rsid w:val="005E5C59"/>
    <w:rsid w:val="0061691A"/>
    <w:rsid w:val="00645B63"/>
    <w:rsid w:val="0065638A"/>
    <w:rsid w:val="006667D5"/>
    <w:rsid w:val="0067617D"/>
    <w:rsid w:val="00677102"/>
    <w:rsid w:val="00684E7D"/>
    <w:rsid w:val="00687B72"/>
    <w:rsid w:val="006A1004"/>
    <w:rsid w:val="006B4207"/>
    <w:rsid w:val="006D2693"/>
    <w:rsid w:val="006E2D08"/>
    <w:rsid w:val="006F7DC1"/>
    <w:rsid w:val="00700FF7"/>
    <w:rsid w:val="00703528"/>
    <w:rsid w:val="00715F2A"/>
    <w:rsid w:val="00721552"/>
    <w:rsid w:val="00733FDB"/>
    <w:rsid w:val="00760EC8"/>
    <w:rsid w:val="0076134C"/>
    <w:rsid w:val="00777EB9"/>
    <w:rsid w:val="0079067C"/>
    <w:rsid w:val="00790E70"/>
    <w:rsid w:val="007B6BE1"/>
    <w:rsid w:val="007C1ED5"/>
    <w:rsid w:val="007C3EB5"/>
    <w:rsid w:val="007F0429"/>
    <w:rsid w:val="007F18C4"/>
    <w:rsid w:val="00802F32"/>
    <w:rsid w:val="00804125"/>
    <w:rsid w:val="0080548F"/>
    <w:rsid w:val="00817CE6"/>
    <w:rsid w:val="00821F62"/>
    <w:rsid w:val="0082497C"/>
    <w:rsid w:val="00840694"/>
    <w:rsid w:val="00846F30"/>
    <w:rsid w:val="00857B23"/>
    <w:rsid w:val="00873974"/>
    <w:rsid w:val="008819C4"/>
    <w:rsid w:val="008F4A97"/>
    <w:rsid w:val="00914B7F"/>
    <w:rsid w:val="009227E6"/>
    <w:rsid w:val="00926A4E"/>
    <w:rsid w:val="00935004"/>
    <w:rsid w:val="00974376"/>
    <w:rsid w:val="00984767"/>
    <w:rsid w:val="00985F06"/>
    <w:rsid w:val="0099271C"/>
    <w:rsid w:val="009A4C95"/>
    <w:rsid w:val="009A5C2C"/>
    <w:rsid w:val="009D1C90"/>
    <w:rsid w:val="009D6E61"/>
    <w:rsid w:val="00A00ACB"/>
    <w:rsid w:val="00A10574"/>
    <w:rsid w:val="00A10813"/>
    <w:rsid w:val="00A21BB1"/>
    <w:rsid w:val="00A6658B"/>
    <w:rsid w:val="00A7367C"/>
    <w:rsid w:val="00A750A2"/>
    <w:rsid w:val="00A92E9C"/>
    <w:rsid w:val="00AA27D6"/>
    <w:rsid w:val="00AC6499"/>
    <w:rsid w:val="00AE24AB"/>
    <w:rsid w:val="00AE4BB9"/>
    <w:rsid w:val="00AF331D"/>
    <w:rsid w:val="00B075C8"/>
    <w:rsid w:val="00B12F21"/>
    <w:rsid w:val="00B25350"/>
    <w:rsid w:val="00B30C2A"/>
    <w:rsid w:val="00B3614C"/>
    <w:rsid w:val="00B46D7B"/>
    <w:rsid w:val="00B60645"/>
    <w:rsid w:val="00B62B45"/>
    <w:rsid w:val="00B7174F"/>
    <w:rsid w:val="00B77C09"/>
    <w:rsid w:val="00B80F09"/>
    <w:rsid w:val="00B9623B"/>
    <w:rsid w:val="00BA4767"/>
    <w:rsid w:val="00BB07F8"/>
    <w:rsid w:val="00BB6745"/>
    <w:rsid w:val="00BC479D"/>
    <w:rsid w:val="00BC7E79"/>
    <w:rsid w:val="00BD19CE"/>
    <w:rsid w:val="00BE1386"/>
    <w:rsid w:val="00BE19EC"/>
    <w:rsid w:val="00BF012E"/>
    <w:rsid w:val="00C021FF"/>
    <w:rsid w:val="00C14C44"/>
    <w:rsid w:val="00C5038E"/>
    <w:rsid w:val="00C5083A"/>
    <w:rsid w:val="00C51ACB"/>
    <w:rsid w:val="00C92234"/>
    <w:rsid w:val="00C95DA3"/>
    <w:rsid w:val="00CA6444"/>
    <w:rsid w:val="00CB642E"/>
    <w:rsid w:val="00CC1650"/>
    <w:rsid w:val="00CC286C"/>
    <w:rsid w:val="00CC2A16"/>
    <w:rsid w:val="00CC2DD5"/>
    <w:rsid w:val="00CC602D"/>
    <w:rsid w:val="00CC7F7D"/>
    <w:rsid w:val="00CD0449"/>
    <w:rsid w:val="00CD1ECD"/>
    <w:rsid w:val="00CD3236"/>
    <w:rsid w:val="00CD6BFD"/>
    <w:rsid w:val="00CE135E"/>
    <w:rsid w:val="00CF072B"/>
    <w:rsid w:val="00CF55F8"/>
    <w:rsid w:val="00CF5B5C"/>
    <w:rsid w:val="00CF7D67"/>
    <w:rsid w:val="00CF7FDB"/>
    <w:rsid w:val="00D208DD"/>
    <w:rsid w:val="00D248D5"/>
    <w:rsid w:val="00D3015E"/>
    <w:rsid w:val="00D42486"/>
    <w:rsid w:val="00D4634E"/>
    <w:rsid w:val="00D46E75"/>
    <w:rsid w:val="00D55ADF"/>
    <w:rsid w:val="00D63D1C"/>
    <w:rsid w:val="00D650AB"/>
    <w:rsid w:val="00D65F04"/>
    <w:rsid w:val="00D6602A"/>
    <w:rsid w:val="00D7093C"/>
    <w:rsid w:val="00D71C31"/>
    <w:rsid w:val="00DA466E"/>
    <w:rsid w:val="00DC078E"/>
    <w:rsid w:val="00DD073C"/>
    <w:rsid w:val="00DD1432"/>
    <w:rsid w:val="00DD4366"/>
    <w:rsid w:val="00DF4E32"/>
    <w:rsid w:val="00DF7E00"/>
    <w:rsid w:val="00E00ED5"/>
    <w:rsid w:val="00E05D9A"/>
    <w:rsid w:val="00E12390"/>
    <w:rsid w:val="00E13E87"/>
    <w:rsid w:val="00E34980"/>
    <w:rsid w:val="00E35303"/>
    <w:rsid w:val="00E50A3C"/>
    <w:rsid w:val="00E62D19"/>
    <w:rsid w:val="00E6652C"/>
    <w:rsid w:val="00E6750D"/>
    <w:rsid w:val="00E67EC0"/>
    <w:rsid w:val="00E7314A"/>
    <w:rsid w:val="00E77C79"/>
    <w:rsid w:val="00E84C6F"/>
    <w:rsid w:val="00E9253B"/>
    <w:rsid w:val="00EA1444"/>
    <w:rsid w:val="00EA35B8"/>
    <w:rsid w:val="00EB1BF8"/>
    <w:rsid w:val="00EB5EAB"/>
    <w:rsid w:val="00EC2F0F"/>
    <w:rsid w:val="00ED1A69"/>
    <w:rsid w:val="00ED3D5E"/>
    <w:rsid w:val="00EE22D4"/>
    <w:rsid w:val="00F12E2A"/>
    <w:rsid w:val="00F5174C"/>
    <w:rsid w:val="00F63803"/>
    <w:rsid w:val="00F6435C"/>
    <w:rsid w:val="00F64898"/>
    <w:rsid w:val="00F66B6A"/>
    <w:rsid w:val="00F844E2"/>
    <w:rsid w:val="00F95C46"/>
    <w:rsid w:val="00FA2B17"/>
    <w:rsid w:val="00FA375E"/>
    <w:rsid w:val="00FC25D4"/>
    <w:rsid w:val="00FC4713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3180-BC05-46E3-B51E-33E682B1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judskaprava.gov.rs/sr/nacionalne-manjine/nacionalni-save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Igor Antimov</cp:lastModifiedBy>
  <cp:revision>2</cp:revision>
  <dcterms:created xsi:type="dcterms:W3CDTF">2020-03-24T12:36:00Z</dcterms:created>
  <dcterms:modified xsi:type="dcterms:W3CDTF">2020-03-24T12:36:00Z</dcterms:modified>
</cp:coreProperties>
</file>